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D0D" w:rsidRDefault="00E20989">
      <w:pPr>
        <w:shd w:val="clear" w:color="auto" w:fill="FFFFFF"/>
        <w:jc w:val="center"/>
        <w:rPr>
          <w:b/>
          <w:caps/>
          <w:sz w:val="28"/>
        </w:rPr>
      </w:pPr>
      <w:r>
        <w:rPr>
          <w:b/>
          <w:caps/>
          <w:sz w:val="28"/>
        </w:rPr>
        <w:t>Ritos genéticos editoriais em fandoms: a mediação das beta-readers</w:t>
      </w:r>
    </w:p>
    <w:p w:rsidR="00EB6D0D" w:rsidRDefault="00E20989">
      <w:pPr>
        <w:shd w:val="clear" w:color="auto" w:fill="FFFFFF"/>
        <w:jc w:val="center"/>
      </w:pPr>
      <w:r>
        <w:rPr>
          <w:u w:val="single"/>
        </w:rPr>
        <w:t>Guimarães, A. (IC)</w:t>
      </w:r>
      <w:r w:rsidR="009D504B">
        <w:t xml:space="preserve">; </w:t>
      </w:r>
      <w:r>
        <w:t>Salgado, L. S. (O)</w:t>
      </w:r>
    </w:p>
    <w:p w:rsidR="00EB6D0D" w:rsidRPr="00AA0D61" w:rsidRDefault="00E20989">
      <w:pPr>
        <w:shd w:val="clear" w:color="auto" w:fill="FFFFFF"/>
        <w:jc w:val="center"/>
      </w:pPr>
      <w:r>
        <w:t>amanda.guimaraes@live.co.uk</w:t>
      </w:r>
    </w:p>
    <w:p w:rsidR="00EB6D0D" w:rsidRDefault="00EB6D0D" w:rsidP="00E20989">
      <w:pPr>
        <w:shd w:val="clear" w:color="auto" w:fill="FFFFFF"/>
        <w:jc w:val="center"/>
        <w:rPr>
          <w:i/>
        </w:rPr>
      </w:pPr>
      <w:r>
        <w:rPr>
          <w:i/>
        </w:rPr>
        <w:t xml:space="preserve">Departamento de </w:t>
      </w:r>
      <w:r w:rsidR="00E20989">
        <w:rPr>
          <w:i/>
        </w:rPr>
        <w:t>Letras</w:t>
      </w:r>
      <w:r>
        <w:rPr>
          <w:i/>
        </w:rPr>
        <w:t>, Universidade Federal de São Carlos</w:t>
      </w:r>
    </w:p>
    <w:p w:rsidR="00E20989" w:rsidRDefault="00E20989">
      <w:pPr>
        <w:shd w:val="clear" w:color="auto" w:fill="FFFFFF"/>
        <w:jc w:val="both"/>
        <w:rPr>
          <w:b/>
        </w:rPr>
      </w:pPr>
    </w:p>
    <w:p w:rsidR="00EB6D0D" w:rsidRDefault="00EB6D0D">
      <w:pPr>
        <w:shd w:val="clear" w:color="auto" w:fill="FFFFFF"/>
        <w:jc w:val="both"/>
      </w:pPr>
      <w:r>
        <w:tab/>
      </w:r>
      <w:r w:rsidR="00E20989" w:rsidRPr="00E20989">
        <w:t>Com base no quadro teórico da Análise do Discurso de tradição francesa, especialmente em desdobramentos recentes propostos por Dominique Maingueneau (2006, 2008, 2010), analisamos a questão da criação e da autoria no “mundo dos fãs”, mobilizando os conceitos de discursos constituintes, ritos genéticos e paratopia criadora para estudar materiais obtidos a partir do site Archive of Our Own. A partir disso, tentamos contribuir para a sistematização de cat</w:t>
      </w:r>
      <w:r w:rsidR="00E20989">
        <w:t>egorias nos estudos linguístico</w:t>
      </w:r>
      <w:r w:rsidR="00E20989" w:rsidRPr="00E20989">
        <w:t>-discursivos das fanfics (ficções escritas por fãs), ao identificar os aspectos do fandom (comunidades de fãs com interesses similares que interagem e participam de atividades de fãs por meio de discussões ou trabalhos criativos) que influenciam a escrita das fanfics e verificar quanto da autoria se pode atribuir tecnicamente à fanfic writer (a autora das fanfics), à beta-reader (a sua editora/revisora) e ao texto-fonte, considerando as três instâncias apontadas por Dominique Maingueneau como const</w:t>
      </w:r>
      <w:r w:rsidR="00E20989">
        <w:t xml:space="preserve">itutivas da paratopia criadora: </w:t>
      </w:r>
      <w:r w:rsidR="00E20989" w:rsidRPr="00E20989">
        <w:t>pessoa, inscritor e escritor. Com isso, pretendemos verificar como se dá o atravessamento do interdiscurso no material que foi criado, que é um trabalho sobre um texto-fonte que tem alguns de seus elementos reescritos e remodelados nessa cultura de fãs. Para tanto, focalizamos sua preparação para ser publicado, seu processo de edição, considerando a relação dessas práticas com os processos de preservação e seleção que, na história ocidental, definiram funções de mediação editorial (Chartier, 2007).</w:t>
      </w:r>
    </w:p>
    <w:p w:rsidR="00E20989" w:rsidRDefault="00E20989">
      <w:pPr>
        <w:shd w:val="clear" w:color="auto" w:fill="FFFFFF"/>
        <w:jc w:val="both"/>
      </w:pPr>
    </w:p>
    <w:p w:rsidR="00E20989" w:rsidRDefault="00E20989" w:rsidP="00E20989">
      <w:pPr>
        <w:shd w:val="clear" w:color="auto" w:fill="FFFFFF"/>
        <w:jc w:val="right"/>
      </w:pPr>
      <w:r>
        <w:t>FAPESP</w:t>
      </w:r>
    </w:p>
    <w:p w:rsidR="00EB6D0D" w:rsidRDefault="00EB6D0D">
      <w:pPr>
        <w:shd w:val="clear" w:color="auto" w:fill="FFFFFF"/>
        <w:jc w:val="both"/>
      </w:pPr>
    </w:p>
    <w:p w:rsidR="00EB6D0D" w:rsidRDefault="00EB6D0D">
      <w:pPr>
        <w:shd w:val="clear" w:color="auto" w:fill="FFFFFF"/>
        <w:jc w:val="both"/>
      </w:pPr>
    </w:p>
    <w:p w:rsidR="00EB6D0D" w:rsidRDefault="00EB6D0D">
      <w:pPr>
        <w:shd w:val="clear" w:color="auto" w:fill="FFFFFF"/>
        <w:jc w:val="both"/>
      </w:pPr>
    </w:p>
    <w:p w:rsidR="00B215C8" w:rsidRDefault="00B215C8">
      <w:pPr>
        <w:shd w:val="clear" w:color="auto" w:fill="FFFFFF"/>
        <w:jc w:val="center"/>
        <w:rPr>
          <w:i/>
        </w:rPr>
      </w:pPr>
    </w:p>
    <w:p w:rsidR="00B215C8" w:rsidRDefault="00B215C8">
      <w:pPr>
        <w:shd w:val="clear" w:color="auto" w:fill="FFFFFF"/>
        <w:jc w:val="center"/>
        <w:rPr>
          <w:i/>
        </w:rPr>
      </w:pPr>
    </w:p>
    <w:p w:rsidR="00B215C8" w:rsidRDefault="00B215C8">
      <w:pPr>
        <w:shd w:val="clear" w:color="auto" w:fill="FFFFFF"/>
        <w:jc w:val="center"/>
        <w:rPr>
          <w:i/>
        </w:rPr>
      </w:pPr>
    </w:p>
    <w:p w:rsidR="00B215C8" w:rsidRDefault="00B215C8">
      <w:pPr>
        <w:shd w:val="clear" w:color="auto" w:fill="FFFFFF"/>
        <w:jc w:val="center"/>
        <w:rPr>
          <w:i/>
        </w:rPr>
      </w:pPr>
    </w:p>
    <w:p w:rsidR="00B215C8" w:rsidRDefault="00B215C8">
      <w:pPr>
        <w:shd w:val="clear" w:color="auto" w:fill="FFFFFF"/>
        <w:jc w:val="center"/>
        <w:rPr>
          <w:i/>
        </w:rPr>
      </w:pPr>
    </w:p>
    <w:p w:rsidR="00B215C8" w:rsidRDefault="00B215C8">
      <w:pPr>
        <w:shd w:val="clear" w:color="auto" w:fill="FFFFFF"/>
        <w:jc w:val="center"/>
        <w:rPr>
          <w:i/>
        </w:rPr>
      </w:pPr>
    </w:p>
    <w:p w:rsidR="00B215C8" w:rsidRDefault="00B215C8">
      <w:pPr>
        <w:shd w:val="clear" w:color="auto" w:fill="FFFFFF"/>
        <w:jc w:val="center"/>
        <w:rPr>
          <w:i/>
        </w:rPr>
      </w:pPr>
    </w:p>
    <w:p w:rsidR="00B215C8" w:rsidRDefault="00B215C8">
      <w:pPr>
        <w:shd w:val="clear" w:color="auto" w:fill="FFFFFF"/>
        <w:jc w:val="center"/>
        <w:rPr>
          <w:i/>
        </w:rPr>
      </w:pPr>
    </w:p>
    <w:p w:rsidR="00B215C8" w:rsidRDefault="00B215C8">
      <w:pPr>
        <w:shd w:val="clear" w:color="auto" w:fill="FFFFFF"/>
        <w:jc w:val="center"/>
        <w:rPr>
          <w:i/>
        </w:rPr>
      </w:pPr>
    </w:p>
    <w:p w:rsidR="00B215C8" w:rsidRDefault="00B215C8">
      <w:pPr>
        <w:shd w:val="clear" w:color="auto" w:fill="FFFFFF"/>
        <w:jc w:val="center"/>
        <w:rPr>
          <w:i/>
        </w:rPr>
      </w:pPr>
    </w:p>
    <w:p w:rsidR="00B215C8" w:rsidRPr="00383C62" w:rsidRDefault="00B215C8">
      <w:pPr>
        <w:shd w:val="clear" w:color="auto" w:fill="FFFFFF"/>
        <w:jc w:val="center"/>
      </w:pPr>
    </w:p>
    <w:p w:rsidR="00B215C8" w:rsidRPr="00383C62" w:rsidRDefault="00B215C8">
      <w:pPr>
        <w:shd w:val="clear" w:color="auto" w:fill="FFFFFF"/>
        <w:jc w:val="center"/>
      </w:pPr>
    </w:p>
    <w:p w:rsidR="00B215C8" w:rsidRPr="00383C62" w:rsidRDefault="00B215C8">
      <w:pPr>
        <w:shd w:val="clear" w:color="auto" w:fill="FFFFFF"/>
        <w:jc w:val="center"/>
      </w:pPr>
    </w:p>
    <w:sectPr w:rsidR="00B215C8" w:rsidRPr="00383C62" w:rsidSect="00D04474">
      <w:headerReference w:type="default" r:id="rId7"/>
      <w:footerReference w:type="default" r:id="rId8"/>
      <w:pgSz w:w="11907" w:h="16840" w:code="9"/>
      <w:pgMar w:top="1418" w:right="1418" w:bottom="1418" w:left="1701" w:header="180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4451" w:rsidRDefault="00454451">
      <w:r>
        <w:separator/>
      </w:r>
    </w:p>
  </w:endnote>
  <w:endnote w:type="continuationSeparator" w:id="0">
    <w:p w:rsidR="00454451" w:rsidRDefault="004544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6D0D" w:rsidRDefault="00EB6D0D">
    <w:pPr>
      <w:pStyle w:val="Rodap"/>
      <w:jc w:val="center"/>
      <w:rPr>
        <w:color w:val="333333"/>
        <w:sz w:val="20"/>
        <w:szCs w:val="20"/>
      </w:rPr>
    </w:pPr>
  </w:p>
  <w:p w:rsidR="00EB6D0D" w:rsidRDefault="004A62DD">
    <w:pPr>
      <w:pStyle w:val="Rodap"/>
      <w:jc w:val="center"/>
      <w:rPr>
        <w:color w:val="333333"/>
        <w:sz w:val="20"/>
        <w:szCs w:val="20"/>
      </w:rPr>
    </w:pPr>
    <w:r>
      <w:rPr>
        <w:color w:val="333333"/>
        <w:sz w:val="20"/>
        <w:szCs w:val="20"/>
      </w:rPr>
      <w:t xml:space="preserve">22º </w:t>
    </w:r>
    <w:r w:rsidR="00EB6D0D">
      <w:rPr>
        <w:color w:val="333333"/>
        <w:sz w:val="20"/>
        <w:szCs w:val="20"/>
      </w:rPr>
      <w:t>CONGRESSO DE INICIAÇÃO CIENTÍFICA</w:t>
    </w:r>
    <w:r w:rsidR="000F78D3">
      <w:rPr>
        <w:color w:val="333333"/>
        <w:sz w:val="20"/>
        <w:szCs w:val="20"/>
      </w:rPr>
      <w:t xml:space="preserve">, </w:t>
    </w:r>
    <w:r w:rsidR="00EB6D0D">
      <w:rPr>
        <w:color w:val="333333"/>
        <w:sz w:val="20"/>
        <w:szCs w:val="20"/>
      </w:rPr>
      <w:t>20</w:t>
    </w:r>
    <w:r w:rsidR="007C096B">
      <w:rPr>
        <w:color w:val="333333"/>
        <w:sz w:val="20"/>
        <w:szCs w:val="20"/>
      </w:rPr>
      <w:t>1</w:t>
    </w:r>
    <w:r>
      <w:rPr>
        <w:color w:val="333333"/>
        <w:sz w:val="20"/>
        <w:szCs w:val="20"/>
      </w:rPr>
      <w:t>4</w:t>
    </w:r>
    <w:r w:rsidR="00EB6D0D">
      <w:rPr>
        <w:color w:val="333333"/>
        <w:sz w:val="20"/>
        <w:szCs w:val="20"/>
      </w:rPr>
      <w:t>, São Carlos</w:t>
    </w:r>
    <w:r w:rsidR="007C096B">
      <w:rPr>
        <w:color w:val="333333"/>
        <w:sz w:val="20"/>
        <w:szCs w:val="20"/>
      </w:rPr>
      <w:t>, SP.</w:t>
    </w:r>
  </w:p>
  <w:p w:rsidR="00EB6D0D" w:rsidRPr="00B215C8" w:rsidRDefault="00B215C8">
    <w:pPr>
      <w:pStyle w:val="Rodap"/>
      <w:jc w:val="center"/>
      <w:rPr>
        <w:b/>
        <w:color w:val="333333"/>
        <w:sz w:val="20"/>
        <w:szCs w:val="20"/>
      </w:rPr>
    </w:pPr>
    <w:smartTag w:uri="urn:schemas-microsoft-com:office:smarttags" w:element="PersonName">
      <w:r w:rsidRPr="00B215C8">
        <w:rPr>
          <w:b/>
          <w:color w:val="333333"/>
          <w:sz w:val="20"/>
          <w:szCs w:val="20"/>
        </w:rPr>
        <w:t>Ana</w:t>
      </w:r>
    </w:smartTag>
    <w:r w:rsidRPr="00B215C8">
      <w:rPr>
        <w:b/>
        <w:color w:val="333333"/>
        <w:sz w:val="20"/>
        <w:szCs w:val="20"/>
      </w:rPr>
      <w:t>is de Eventos da UFSCar</w:t>
    </w:r>
    <w:r w:rsidR="00EB6D0D" w:rsidRPr="00B215C8">
      <w:rPr>
        <w:b/>
        <w:color w:val="333333"/>
        <w:sz w:val="20"/>
        <w:szCs w:val="20"/>
      </w:rPr>
      <w:t xml:space="preserve">, </w:t>
    </w:r>
    <w:r w:rsidR="007D55A7">
      <w:rPr>
        <w:b/>
        <w:color w:val="333333"/>
        <w:sz w:val="20"/>
        <w:szCs w:val="20"/>
      </w:rPr>
      <w:t xml:space="preserve">v. </w:t>
    </w:r>
    <w:r w:rsidR="004A62DD">
      <w:rPr>
        <w:b/>
        <w:color w:val="333333"/>
        <w:sz w:val="20"/>
        <w:szCs w:val="20"/>
      </w:rPr>
      <w:t>10</w:t>
    </w:r>
    <w:r w:rsidRPr="00B215C8">
      <w:rPr>
        <w:b/>
        <w:color w:val="333333"/>
        <w:sz w:val="20"/>
        <w:szCs w:val="20"/>
      </w:rPr>
      <w:t>,</w:t>
    </w:r>
    <w:r w:rsidR="000F78D3">
      <w:rPr>
        <w:b/>
        <w:color w:val="333333"/>
        <w:sz w:val="20"/>
        <w:szCs w:val="20"/>
      </w:rPr>
      <w:t xml:space="preserve"> </w:t>
    </w:r>
    <w:r w:rsidR="000F78D3" w:rsidRPr="00E20989">
      <w:rPr>
        <w:b/>
        <w:color w:val="333333"/>
        <w:sz w:val="20"/>
        <w:szCs w:val="20"/>
      </w:rPr>
      <w:t>p.    ,</w:t>
    </w:r>
    <w:r w:rsidR="000F78D3">
      <w:rPr>
        <w:b/>
        <w:color w:val="333333"/>
        <w:sz w:val="20"/>
        <w:szCs w:val="20"/>
      </w:rPr>
      <w:t xml:space="preserve"> </w:t>
    </w:r>
    <w:r w:rsidR="00EB6D0D" w:rsidRPr="00B215C8">
      <w:rPr>
        <w:b/>
        <w:color w:val="333333"/>
        <w:sz w:val="20"/>
        <w:szCs w:val="20"/>
      </w:rPr>
      <w:t>20</w:t>
    </w:r>
    <w:r w:rsidR="007C096B">
      <w:rPr>
        <w:b/>
        <w:color w:val="333333"/>
        <w:sz w:val="20"/>
        <w:szCs w:val="20"/>
      </w:rPr>
      <w:t>1</w:t>
    </w:r>
    <w:r w:rsidR="004A62DD">
      <w:rPr>
        <w:b/>
        <w:color w:val="333333"/>
        <w:sz w:val="20"/>
        <w:szCs w:val="20"/>
      </w:rPr>
      <w:t>4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4451" w:rsidRDefault="00454451">
      <w:r>
        <w:separator/>
      </w:r>
    </w:p>
  </w:footnote>
  <w:footnote w:type="continuationSeparator" w:id="0">
    <w:p w:rsidR="00454451" w:rsidRDefault="0045445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8928" w:type="dxa"/>
      <w:jc w:val="center"/>
      <w:tblLayout w:type="fixed"/>
      <w:tblCellMar>
        <w:left w:w="0" w:type="dxa"/>
        <w:right w:w="0" w:type="dxa"/>
      </w:tblCellMar>
      <w:tblLook w:val="04A0"/>
    </w:tblPr>
    <w:tblGrid>
      <w:gridCol w:w="2976"/>
      <w:gridCol w:w="2976"/>
      <w:gridCol w:w="2976"/>
    </w:tblGrid>
    <w:tr w:rsidR="005A20BA">
      <w:trPr>
        <w:trHeight w:val="1191"/>
        <w:jc w:val="center"/>
      </w:trPr>
      <w:tc>
        <w:tcPr>
          <w:tcW w:w="2976" w:type="dxa"/>
          <w:shd w:val="clear" w:color="auto" w:fill="auto"/>
          <w:vAlign w:val="center"/>
        </w:tcPr>
        <w:p w:rsidR="005A20BA" w:rsidRDefault="00E20989" w:rsidP="00A940BB">
          <w:pPr>
            <w:pStyle w:val="Cabealho"/>
            <w:tabs>
              <w:tab w:val="left" w:pos="2505"/>
            </w:tabs>
          </w:pPr>
          <w:r>
            <w:rPr>
              <w:noProof/>
            </w:rPr>
            <w:drawing>
              <wp:inline distT="0" distB="0" distL="0" distR="0">
                <wp:extent cx="1143000" cy="819150"/>
                <wp:effectExtent l="19050" t="0" r="0" b="0"/>
                <wp:docPr id="1" name="Imagem 1" descr="22º CIC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22º CIC 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43000" cy="819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76" w:type="dxa"/>
          <w:shd w:val="clear" w:color="auto" w:fill="auto"/>
          <w:vAlign w:val="center"/>
        </w:tcPr>
        <w:p w:rsidR="005A20BA" w:rsidRDefault="005A20BA" w:rsidP="00A940BB">
          <w:pPr>
            <w:pStyle w:val="Cabealho"/>
            <w:tabs>
              <w:tab w:val="left" w:pos="2505"/>
            </w:tabs>
          </w:pPr>
        </w:p>
      </w:tc>
      <w:tc>
        <w:tcPr>
          <w:tcW w:w="2976" w:type="dxa"/>
          <w:shd w:val="clear" w:color="auto" w:fill="auto"/>
          <w:vAlign w:val="center"/>
        </w:tcPr>
        <w:p w:rsidR="005A20BA" w:rsidRDefault="00E20989" w:rsidP="00A940BB">
          <w:pPr>
            <w:pStyle w:val="Cabealho"/>
            <w:tabs>
              <w:tab w:val="left" w:pos="2505"/>
            </w:tabs>
            <w:jc w:val="right"/>
          </w:pPr>
          <w:r>
            <w:rPr>
              <w:rFonts w:ascii="Book Antiqua" w:hAnsi="Book Antiqua"/>
              <w:b/>
              <w:noProof/>
            </w:rPr>
            <w:drawing>
              <wp:inline distT="0" distB="0" distL="0" distR="0">
                <wp:extent cx="990600" cy="704850"/>
                <wp:effectExtent l="19050" t="0" r="0" b="0"/>
                <wp:docPr id="2" name="Imagem 1" descr="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0600" cy="704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EB6D0D" w:rsidRPr="005A20BA" w:rsidRDefault="00EB6D0D" w:rsidP="00D94BA0">
    <w:pPr>
      <w:pStyle w:val="Cabealho"/>
      <w:tabs>
        <w:tab w:val="left" w:pos="2505"/>
      </w:tabs>
      <w:rPr>
        <w:sz w:val="2"/>
        <w:szCs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59727A"/>
    <w:multiLevelType w:val="multilevel"/>
    <w:tmpl w:val="223CC0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FC66BC3"/>
    <w:multiLevelType w:val="hybridMultilevel"/>
    <w:tmpl w:val="1DD49E14"/>
    <w:lvl w:ilvl="0" w:tplc="F39AF018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stylePaneFormatFilter w:val="3F01"/>
  <w:defaultTabStop w:val="708"/>
  <w:hyphenationZone w:val="425"/>
  <w:noPunctuationKerning/>
  <w:characterSpacingControl w:val="doNotCompress"/>
  <w:hdrShapeDefaults>
    <o:shapedefaults v:ext="edit" spidmax="3074">
      <o:colormru v:ext="edit" colors="#ffffb3"/>
    </o:shapedefaults>
  </w:hdrShapeDefaults>
  <w:footnotePr>
    <w:footnote w:id="-1"/>
    <w:footnote w:id="0"/>
  </w:footnotePr>
  <w:endnotePr>
    <w:endnote w:id="-1"/>
    <w:endnote w:id="0"/>
  </w:endnotePr>
  <w:compat/>
  <w:rsids>
    <w:rsidRoot w:val="00A103EA"/>
    <w:rsid w:val="000C0CFA"/>
    <w:rsid w:val="000D2516"/>
    <w:rsid w:val="000F78D3"/>
    <w:rsid w:val="00194EB3"/>
    <w:rsid w:val="001A3280"/>
    <w:rsid w:val="001D09F0"/>
    <w:rsid w:val="00207E27"/>
    <w:rsid w:val="0024028C"/>
    <w:rsid w:val="002B20F8"/>
    <w:rsid w:val="003577A9"/>
    <w:rsid w:val="00383C62"/>
    <w:rsid w:val="00454451"/>
    <w:rsid w:val="00461B60"/>
    <w:rsid w:val="004A62DD"/>
    <w:rsid w:val="00551F37"/>
    <w:rsid w:val="00577242"/>
    <w:rsid w:val="005A20BA"/>
    <w:rsid w:val="0062542E"/>
    <w:rsid w:val="00661BBB"/>
    <w:rsid w:val="0068284A"/>
    <w:rsid w:val="00682A4E"/>
    <w:rsid w:val="00687297"/>
    <w:rsid w:val="006C4F1A"/>
    <w:rsid w:val="00702957"/>
    <w:rsid w:val="0078061B"/>
    <w:rsid w:val="007C096B"/>
    <w:rsid w:val="007C1904"/>
    <w:rsid w:val="007D55A7"/>
    <w:rsid w:val="007E6493"/>
    <w:rsid w:val="008E6F37"/>
    <w:rsid w:val="00913D21"/>
    <w:rsid w:val="00914EC6"/>
    <w:rsid w:val="00982F54"/>
    <w:rsid w:val="009B3E59"/>
    <w:rsid w:val="009D41A2"/>
    <w:rsid w:val="009D504B"/>
    <w:rsid w:val="00A04990"/>
    <w:rsid w:val="00A103EA"/>
    <w:rsid w:val="00A940BB"/>
    <w:rsid w:val="00AA0D61"/>
    <w:rsid w:val="00B12856"/>
    <w:rsid w:val="00B215C8"/>
    <w:rsid w:val="00BA2024"/>
    <w:rsid w:val="00C127E0"/>
    <w:rsid w:val="00C81963"/>
    <w:rsid w:val="00CE3015"/>
    <w:rsid w:val="00D04474"/>
    <w:rsid w:val="00D338E7"/>
    <w:rsid w:val="00D94BA0"/>
    <w:rsid w:val="00E02301"/>
    <w:rsid w:val="00E15B6B"/>
    <w:rsid w:val="00E20989"/>
    <w:rsid w:val="00E268B2"/>
    <w:rsid w:val="00E56D22"/>
    <w:rsid w:val="00E8658A"/>
    <w:rsid w:val="00EB6D0D"/>
    <w:rsid w:val="00F11FC7"/>
    <w:rsid w:val="00F3332D"/>
    <w:rsid w:val="00F40963"/>
    <w:rsid w:val="00FA02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>
      <o:colormru v:ext="edit" colors="#ffffb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character" w:styleId="Forte">
    <w:name w:val="Strong"/>
    <w:qFormat/>
    <w:rPr>
      <w:b/>
      <w:bCs/>
    </w:rPr>
  </w:style>
  <w:style w:type="character" w:styleId="Nmerodepgina">
    <w:name w:val="page number"/>
    <w:basedOn w:val="Fontepargpadro"/>
  </w:style>
  <w:style w:type="character" w:styleId="Hyperlink">
    <w:name w:val="Hyperlink"/>
    <w:rsid w:val="00AA0D61"/>
    <w:rPr>
      <w:color w:val="0000FF"/>
      <w:u w:val="single"/>
    </w:rPr>
  </w:style>
  <w:style w:type="table" w:styleId="Tabelacomgrade">
    <w:name w:val="Table Grid"/>
    <w:basedOn w:val="Tabelanormal"/>
    <w:rsid w:val="005A20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1D09F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~1\User\CONFIG~1\Temp\Rar$DI00.234\TemplateCIC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TemplateCIC.dot</Template>
  <TotalTime>7</TotalTime>
  <Pages>1</Pages>
  <Words>272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ESCREVA AQUI O TÍTULO DO TRABALHO, QUE DEVE SER CLARO E CONCISO, REFLETINDO SEU CONTEÚDO</vt:lpstr>
    </vt:vector>
  </TitlesOfParts>
  <Company>NIT</Company>
  <LinksUpToDate>false</LinksUpToDate>
  <CharactersWithSpaces>1742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ESCREVA AQUI O TÍTULO DO TRABALHO, QUE DEVE SER CLARO E CONCISO, REFLETINDO SEU CONTEÚDO</dc:title>
  <dc:creator>User</dc:creator>
  <cp:lastModifiedBy>Amanda Guimarães</cp:lastModifiedBy>
  <cp:revision>2</cp:revision>
  <cp:lastPrinted>2005-07-12T13:03:00Z</cp:lastPrinted>
  <dcterms:created xsi:type="dcterms:W3CDTF">2014-10-09T03:35:00Z</dcterms:created>
  <dcterms:modified xsi:type="dcterms:W3CDTF">2014-10-09T03:35:00Z</dcterms:modified>
</cp:coreProperties>
</file>