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10687" w14:textId="1EF4319A" w:rsidR="00BC5775" w:rsidRPr="0042079A" w:rsidRDefault="00BC5775" w:rsidP="001A0C86">
      <w:pPr>
        <w:spacing w:after="120"/>
        <w:jc w:val="both"/>
        <w:rPr>
          <w:rFonts w:eastAsia="Times New Roman" w:cs="Times New Roman"/>
          <w:b/>
          <w:bCs/>
        </w:rPr>
      </w:pPr>
      <w:r w:rsidRPr="0042079A">
        <w:rPr>
          <w:rFonts w:eastAsia="Times New Roman" w:cs="Times New Roman"/>
          <w:b/>
          <w:bCs/>
        </w:rPr>
        <w:t>LAB 8</w:t>
      </w:r>
      <w:r w:rsidR="00721097">
        <w:rPr>
          <w:rFonts w:eastAsia="Times New Roman" w:cs="Times New Roman"/>
          <w:b/>
          <w:bCs/>
        </w:rPr>
        <w:t xml:space="preserve"> ii</w:t>
      </w:r>
      <w:r w:rsidRPr="0042079A">
        <w:rPr>
          <w:rFonts w:eastAsia="Times New Roman" w:cs="Times New Roman"/>
          <w:b/>
          <w:bCs/>
        </w:rPr>
        <w:t xml:space="preserve">  - </w:t>
      </w:r>
      <w:r w:rsidR="001A0C86" w:rsidRPr="0042079A">
        <w:rPr>
          <w:rFonts w:eastAsia="Times New Roman" w:cs="Times New Roman"/>
          <w:b/>
          <w:bCs/>
        </w:rPr>
        <w:t>MEIOS E MATERIAIS INSTRUCIONAIS...</w:t>
      </w:r>
    </w:p>
    <w:p w14:paraId="57368789" w14:textId="77777777" w:rsidR="001A0C86" w:rsidRPr="0042079A" w:rsidRDefault="001A0C86" w:rsidP="001A0C86">
      <w:pPr>
        <w:spacing w:after="120"/>
        <w:jc w:val="both"/>
        <w:rPr>
          <w:rFonts w:eastAsia="Times New Roman" w:cs="Times New Roman"/>
          <w:b/>
          <w:bCs/>
        </w:rPr>
      </w:pPr>
    </w:p>
    <w:p w14:paraId="4062C1BA" w14:textId="772285CF" w:rsidR="00353094" w:rsidRPr="0042079A" w:rsidRDefault="00353094" w:rsidP="00DC0012">
      <w:pPr>
        <w:spacing w:after="0"/>
        <w:jc w:val="both"/>
        <w:rPr>
          <w:rFonts w:eastAsia="Times New Roman" w:cs="Times New Roman"/>
          <w:b/>
          <w:bCs/>
        </w:rPr>
      </w:pPr>
      <w:r w:rsidRPr="0042079A">
        <w:rPr>
          <w:rFonts w:eastAsia="Times New Roman" w:cs="Times New Roman"/>
          <w:b/>
          <w:bCs/>
        </w:rPr>
        <w:t>OBJETIVO</w:t>
      </w:r>
    </w:p>
    <w:p w14:paraId="27AEC75A" w14:textId="7C0EA0BA" w:rsidR="00353094" w:rsidRPr="0042079A" w:rsidRDefault="00353094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 xml:space="preserve">composição de uma equipe editorial para produção de uma coleção </w:t>
      </w:r>
    </w:p>
    <w:p w14:paraId="565628F8" w14:textId="77777777" w:rsidR="00353094" w:rsidRPr="0042079A" w:rsidRDefault="00353094" w:rsidP="00DC0012">
      <w:pPr>
        <w:spacing w:after="0"/>
        <w:jc w:val="both"/>
        <w:rPr>
          <w:rFonts w:eastAsia="Times New Roman" w:cs="Times New Roman"/>
          <w:bCs/>
        </w:rPr>
      </w:pPr>
    </w:p>
    <w:p w14:paraId="426E9D77" w14:textId="43469250" w:rsidR="00353094" w:rsidRPr="0042079A" w:rsidRDefault="00353094" w:rsidP="00DC0012">
      <w:pPr>
        <w:spacing w:after="0"/>
        <w:jc w:val="both"/>
        <w:rPr>
          <w:rFonts w:eastAsia="Times New Roman" w:cs="Times New Roman"/>
          <w:b/>
          <w:bCs/>
        </w:rPr>
      </w:pPr>
      <w:r w:rsidRPr="0042079A">
        <w:rPr>
          <w:rFonts w:eastAsia="Times New Roman" w:cs="Times New Roman"/>
          <w:b/>
          <w:bCs/>
        </w:rPr>
        <w:t>PRODUTO</w:t>
      </w:r>
    </w:p>
    <w:p w14:paraId="7BDC4FC8" w14:textId="6E1D276B" w:rsidR="001A0C86" w:rsidRPr="0042079A" w:rsidRDefault="00353094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 xml:space="preserve">conjunto de “revistas” temáticas </w:t>
      </w:r>
      <w:r w:rsidR="00721097">
        <w:rPr>
          <w:rFonts w:eastAsia="Times New Roman" w:cs="Times New Roman"/>
          <w:bCs/>
        </w:rPr>
        <w:t>singulares</w:t>
      </w:r>
      <w:r w:rsidRPr="0042079A">
        <w:rPr>
          <w:rFonts w:eastAsia="Times New Roman" w:cs="Times New Roman"/>
          <w:bCs/>
        </w:rPr>
        <w:t xml:space="preserve"> componentes da coleção</w:t>
      </w:r>
    </w:p>
    <w:p w14:paraId="349FD282" w14:textId="77777777" w:rsidR="00DC0012" w:rsidRPr="0042079A" w:rsidRDefault="00DC0012" w:rsidP="00DC0012">
      <w:pPr>
        <w:spacing w:after="0"/>
        <w:jc w:val="both"/>
        <w:rPr>
          <w:rFonts w:eastAsia="Times New Roman" w:cs="Times New Roman"/>
          <w:bCs/>
        </w:rPr>
      </w:pPr>
    </w:p>
    <w:p w14:paraId="16477B2B" w14:textId="77777777" w:rsidR="00721097" w:rsidRDefault="00721097" w:rsidP="00DC0012">
      <w:pPr>
        <w:spacing w:after="0"/>
        <w:jc w:val="both"/>
        <w:rPr>
          <w:rFonts w:eastAsia="Times New Roman" w:cs="Times New Roman"/>
          <w:b/>
          <w:bCs/>
        </w:rPr>
      </w:pPr>
    </w:p>
    <w:p w14:paraId="725B86F0" w14:textId="6742BDA4" w:rsidR="00DC0012" w:rsidRPr="0042079A" w:rsidRDefault="00DC0012" w:rsidP="00DC0012">
      <w:pPr>
        <w:spacing w:after="0"/>
        <w:jc w:val="both"/>
        <w:rPr>
          <w:rFonts w:eastAsia="Times New Roman" w:cs="Times New Roman"/>
          <w:b/>
          <w:bCs/>
        </w:rPr>
      </w:pPr>
      <w:r w:rsidRPr="0042079A">
        <w:rPr>
          <w:rFonts w:eastAsia="Times New Roman" w:cs="Times New Roman"/>
          <w:b/>
          <w:bCs/>
        </w:rPr>
        <w:t>TÓPICOS</w:t>
      </w:r>
    </w:p>
    <w:p w14:paraId="60ACE7AC" w14:textId="49A6ABAA" w:rsidR="001A0C86" w:rsidRPr="0042079A" w:rsidRDefault="00DC0012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>equipe editorial, coleção, acervo</w:t>
      </w:r>
    </w:p>
    <w:p w14:paraId="70745851" w14:textId="6968B4EF" w:rsidR="00DC0012" w:rsidRPr="0042079A" w:rsidRDefault="00DC0012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>periódicos indexados (webqualis e sistemas de publicação)</w:t>
      </w:r>
    </w:p>
    <w:p w14:paraId="016A631B" w14:textId="5D85DA09" w:rsidR="00DC0012" w:rsidRPr="0042079A" w:rsidRDefault="00DC0012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>selo editorial –</w:t>
      </w:r>
      <w:r w:rsidR="0042079A">
        <w:rPr>
          <w:rFonts w:eastAsia="Times New Roman" w:cs="Times New Roman"/>
          <w:bCs/>
        </w:rPr>
        <w:t xml:space="preserve"> conceito, layout, seleç</w:t>
      </w:r>
      <w:r w:rsidRPr="0042079A">
        <w:rPr>
          <w:rFonts w:eastAsia="Times New Roman" w:cs="Times New Roman"/>
          <w:bCs/>
        </w:rPr>
        <w:t>ão de conteúdos</w:t>
      </w:r>
    </w:p>
    <w:p w14:paraId="7F925FFB" w14:textId="7634EA59" w:rsidR="00DC0012" w:rsidRPr="0042079A" w:rsidRDefault="00DC0012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>creative commons, copyleft</w:t>
      </w:r>
      <w:r w:rsidR="0029322C" w:rsidRPr="0042079A">
        <w:rPr>
          <w:rFonts w:eastAsia="Times New Roman" w:cs="Times New Roman"/>
          <w:bCs/>
        </w:rPr>
        <w:t>, tutoriais</w:t>
      </w:r>
    </w:p>
    <w:p w14:paraId="1935BAA6" w14:textId="4AF923FE" w:rsidR="00DC0012" w:rsidRPr="0042079A" w:rsidRDefault="00DC0012" w:rsidP="00DC0012">
      <w:p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 xml:space="preserve">cultura livre, </w:t>
      </w:r>
      <w:r w:rsidR="0042079A">
        <w:rPr>
          <w:rFonts w:eastAsia="Times New Roman" w:cs="Times New Roman"/>
          <w:bCs/>
        </w:rPr>
        <w:t>arquiteturas</w:t>
      </w:r>
      <w:r w:rsidRPr="0042079A">
        <w:rPr>
          <w:rFonts w:eastAsia="Times New Roman" w:cs="Times New Roman"/>
          <w:bCs/>
        </w:rPr>
        <w:t xml:space="preserve"> digitais, navegação</w:t>
      </w:r>
    </w:p>
    <w:p w14:paraId="1AE62054" w14:textId="77777777" w:rsidR="00DC0012" w:rsidRPr="0042079A" w:rsidRDefault="00DC0012" w:rsidP="00DC0012">
      <w:pPr>
        <w:spacing w:after="0"/>
        <w:jc w:val="both"/>
        <w:rPr>
          <w:rFonts w:eastAsia="Times New Roman" w:cs="Times New Roman"/>
          <w:b/>
          <w:bCs/>
        </w:rPr>
      </w:pPr>
    </w:p>
    <w:p w14:paraId="4F4CE3D5" w14:textId="77777777" w:rsidR="00721097" w:rsidRDefault="00721097" w:rsidP="00DC0012">
      <w:pPr>
        <w:spacing w:after="0"/>
        <w:jc w:val="both"/>
        <w:rPr>
          <w:rFonts w:eastAsia="Times New Roman" w:cs="Times New Roman"/>
          <w:b/>
          <w:bCs/>
        </w:rPr>
      </w:pPr>
    </w:p>
    <w:p w14:paraId="33A5E499" w14:textId="1AF21700" w:rsidR="001A0C86" w:rsidRPr="0042079A" w:rsidRDefault="001A0C86" w:rsidP="00DC0012">
      <w:pPr>
        <w:spacing w:after="0"/>
        <w:jc w:val="both"/>
        <w:rPr>
          <w:rFonts w:eastAsia="Times New Roman" w:cs="Times New Roman"/>
          <w:b/>
          <w:bCs/>
        </w:rPr>
      </w:pPr>
      <w:r w:rsidRPr="0042079A">
        <w:rPr>
          <w:rFonts w:eastAsia="Times New Roman" w:cs="Times New Roman"/>
          <w:b/>
          <w:bCs/>
        </w:rPr>
        <w:t>AVALIAÇÃO</w:t>
      </w:r>
    </w:p>
    <w:p w14:paraId="6440AB17" w14:textId="477B74F1" w:rsidR="001A0C86" w:rsidRPr="0042079A" w:rsidRDefault="00353094" w:rsidP="00DC0012">
      <w:pPr>
        <w:pStyle w:val="ListParagraph"/>
        <w:numPr>
          <w:ilvl w:val="0"/>
          <w:numId w:val="1"/>
        </w:num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 xml:space="preserve">presença e contribuições </w:t>
      </w:r>
      <w:r w:rsidR="00DC0012" w:rsidRPr="0042079A">
        <w:rPr>
          <w:rFonts w:eastAsia="Times New Roman" w:cs="Times New Roman"/>
          <w:bCs/>
        </w:rPr>
        <w:t>durante</w:t>
      </w:r>
      <w:r w:rsidRPr="0042079A">
        <w:rPr>
          <w:rFonts w:eastAsia="Times New Roman" w:cs="Times New Roman"/>
          <w:bCs/>
        </w:rPr>
        <w:t xml:space="preserve"> as atividades coletivas </w:t>
      </w:r>
      <w:r w:rsidR="001A0C86" w:rsidRPr="0042079A">
        <w:rPr>
          <w:rFonts w:eastAsia="Times New Roman" w:cs="Times New Roman"/>
          <w:bCs/>
        </w:rPr>
        <w:t xml:space="preserve"> (peso 1)</w:t>
      </w:r>
    </w:p>
    <w:p w14:paraId="1CBFDEDC" w14:textId="748F32E1" w:rsidR="001A0C86" w:rsidRPr="0042079A" w:rsidRDefault="00DC0012" w:rsidP="00DC0012">
      <w:pPr>
        <w:pStyle w:val="ListParagraph"/>
        <w:numPr>
          <w:ilvl w:val="0"/>
          <w:numId w:val="1"/>
        </w:num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 xml:space="preserve">apresentações periódicas do projeto individual </w:t>
      </w:r>
      <w:r w:rsidR="001A0C86" w:rsidRPr="0042079A">
        <w:rPr>
          <w:rFonts w:eastAsia="Times New Roman" w:cs="Times New Roman"/>
          <w:bCs/>
        </w:rPr>
        <w:t>(peso 1)</w:t>
      </w:r>
    </w:p>
    <w:p w14:paraId="22F7C3C0" w14:textId="58B332F0" w:rsidR="001A0C86" w:rsidRPr="0042079A" w:rsidRDefault="001A0C86" w:rsidP="00DC0012">
      <w:pPr>
        <w:pStyle w:val="ListParagraph"/>
        <w:numPr>
          <w:ilvl w:val="0"/>
          <w:numId w:val="1"/>
        </w:numPr>
        <w:spacing w:after="0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>produto final (</w:t>
      </w:r>
      <w:r w:rsidR="0042079A" w:rsidRPr="0042079A">
        <w:rPr>
          <w:rFonts w:eastAsia="Times New Roman" w:cs="Times New Roman"/>
          <w:bCs/>
        </w:rPr>
        <w:t xml:space="preserve">até 13/12 - </w:t>
      </w:r>
      <w:r w:rsidRPr="0042079A">
        <w:rPr>
          <w:rFonts w:eastAsia="Times New Roman" w:cs="Times New Roman"/>
          <w:bCs/>
        </w:rPr>
        <w:t>peso 1)</w:t>
      </w:r>
    </w:p>
    <w:p w14:paraId="6CB02189" w14:textId="77777777" w:rsidR="00FE53C4" w:rsidRPr="0042079A" w:rsidRDefault="00FE53C4" w:rsidP="00DC0012">
      <w:pPr>
        <w:spacing w:after="0"/>
        <w:jc w:val="both"/>
        <w:rPr>
          <w:rFonts w:eastAsia="Times New Roman" w:cs="Times New Roman"/>
          <w:bCs/>
        </w:rPr>
      </w:pPr>
    </w:p>
    <w:p w14:paraId="6F7E20BD" w14:textId="77777777" w:rsidR="00721097" w:rsidRDefault="00721097" w:rsidP="00DC0012">
      <w:pPr>
        <w:spacing w:after="0"/>
        <w:jc w:val="both"/>
        <w:rPr>
          <w:rFonts w:eastAsia="Times New Roman" w:cs="Times New Roman"/>
          <w:b/>
          <w:bCs/>
        </w:rPr>
      </w:pPr>
    </w:p>
    <w:p w14:paraId="78177FCA" w14:textId="0111ADA5" w:rsidR="00FE2B8F" w:rsidRPr="0042079A" w:rsidRDefault="001A0C86" w:rsidP="00DC0012">
      <w:pPr>
        <w:spacing w:after="0"/>
        <w:jc w:val="both"/>
        <w:rPr>
          <w:rFonts w:eastAsia="Times New Roman" w:cs="Times New Roman"/>
          <w:b/>
          <w:bCs/>
        </w:rPr>
      </w:pPr>
      <w:r w:rsidRPr="0042079A">
        <w:rPr>
          <w:rFonts w:eastAsia="Times New Roman" w:cs="Times New Roman"/>
          <w:b/>
          <w:bCs/>
        </w:rPr>
        <w:t>Bibliografia b</w:t>
      </w:r>
      <w:r w:rsidR="00FE2B8F" w:rsidRPr="0042079A">
        <w:rPr>
          <w:rFonts w:eastAsia="Times New Roman" w:cs="Times New Roman"/>
          <w:b/>
          <w:bCs/>
        </w:rPr>
        <w:t>ásica</w:t>
      </w:r>
    </w:p>
    <w:p w14:paraId="17B6C831" w14:textId="77777777" w:rsidR="00DC0012" w:rsidRPr="0042079A" w:rsidRDefault="00DC0012" w:rsidP="00DC0012">
      <w:pPr>
        <w:spacing w:after="0"/>
        <w:jc w:val="both"/>
        <w:rPr>
          <w:rFonts w:eastAsia="Times New Roman" w:cs="Times New Roman"/>
          <w:b/>
          <w:bCs/>
        </w:rPr>
      </w:pPr>
    </w:p>
    <w:p w14:paraId="388E7001" w14:textId="73E40E05" w:rsidR="003F03E9" w:rsidRPr="0042079A" w:rsidRDefault="007A4C5E" w:rsidP="00DC0012">
      <w:pPr>
        <w:spacing w:after="0"/>
        <w:ind w:left="284" w:hanging="284"/>
        <w:jc w:val="both"/>
        <w:rPr>
          <w:rFonts w:eastAsia="Times New Roman" w:cs="Times New Roman"/>
        </w:rPr>
      </w:pPr>
      <w:r w:rsidRPr="0042079A">
        <w:rPr>
          <w:rFonts w:eastAsia="Times New Roman" w:cs="Times New Roman"/>
          <w:bCs/>
        </w:rPr>
        <w:t>ARAUJO</w:t>
      </w:r>
      <w:r w:rsidRPr="0042079A">
        <w:rPr>
          <w:rFonts w:eastAsia="Times New Roman" w:cs="Times New Roman"/>
        </w:rPr>
        <w:t xml:space="preserve">, </w:t>
      </w:r>
      <w:r w:rsidRPr="0042079A">
        <w:rPr>
          <w:rFonts w:eastAsia="Times New Roman" w:cs="Times New Roman"/>
          <w:bCs/>
        </w:rPr>
        <w:t>Emanuel</w:t>
      </w:r>
      <w:r w:rsidRPr="0042079A">
        <w:rPr>
          <w:rFonts w:eastAsia="Times New Roman" w:cs="Times New Roman"/>
        </w:rPr>
        <w:t xml:space="preserve">. </w:t>
      </w:r>
      <w:r w:rsidR="00B10FBD" w:rsidRPr="0042079A">
        <w:rPr>
          <w:rFonts w:eastAsia="Times New Roman" w:cs="Times New Roman"/>
          <w:b/>
          <w:bCs/>
        </w:rPr>
        <w:t>A construção</w:t>
      </w:r>
      <w:r w:rsidRPr="0042079A">
        <w:rPr>
          <w:rFonts w:eastAsia="Times New Roman" w:cs="Times New Roman"/>
          <w:b/>
          <w:bCs/>
        </w:rPr>
        <w:t xml:space="preserve"> do livro: </w:t>
      </w:r>
      <w:r w:rsidR="00B10FBD" w:rsidRPr="0042079A">
        <w:rPr>
          <w:rFonts w:eastAsia="Times New Roman" w:cs="Times New Roman"/>
        </w:rPr>
        <w:t>princípios da técnica de editoração</w:t>
      </w:r>
      <w:r w:rsidRPr="0042079A">
        <w:rPr>
          <w:rFonts w:eastAsia="Times New Roman" w:cs="Times New Roman"/>
        </w:rPr>
        <w:t>. Rio de Jane</w:t>
      </w:r>
      <w:r w:rsidR="00DC0012" w:rsidRPr="0042079A">
        <w:rPr>
          <w:rFonts w:eastAsia="Times New Roman" w:cs="Times New Roman"/>
        </w:rPr>
        <w:t>iro: Nova Fronteira, 1986. 674</w:t>
      </w:r>
      <w:r w:rsidRPr="0042079A">
        <w:rPr>
          <w:rFonts w:eastAsia="Times New Roman" w:cs="Times New Roman"/>
        </w:rPr>
        <w:t>p.</w:t>
      </w:r>
    </w:p>
    <w:p w14:paraId="77B011B9" w14:textId="04AA241B" w:rsidR="00C020DD" w:rsidRPr="0042079A" w:rsidRDefault="00C020DD" w:rsidP="00DC0012">
      <w:pPr>
        <w:spacing w:after="0"/>
        <w:ind w:left="284" w:hanging="284"/>
        <w:jc w:val="both"/>
        <w:rPr>
          <w:rFonts w:eastAsia="Times New Roman" w:cs="Times New Roman"/>
          <w:bCs/>
        </w:rPr>
      </w:pPr>
      <w:r w:rsidRPr="0042079A">
        <w:rPr>
          <w:rFonts w:eastAsia="Times New Roman" w:cs="Times New Roman"/>
          <w:bCs/>
        </w:rPr>
        <w:t xml:space="preserve">ASSANGE, Julian. </w:t>
      </w:r>
      <w:r w:rsidRPr="0042079A">
        <w:rPr>
          <w:rFonts w:eastAsia="Times New Roman" w:cs="Times New Roman"/>
          <w:b/>
          <w:bCs/>
        </w:rPr>
        <w:t xml:space="preserve">Cypherpunks </w:t>
      </w:r>
      <w:r w:rsidRPr="0042079A">
        <w:rPr>
          <w:rFonts w:eastAsia="Times New Roman" w:cs="Times New Roman"/>
          <w:bCs/>
        </w:rPr>
        <w:t xml:space="preserve">– liberdade e o futuro da internet. Trad. </w:t>
      </w:r>
      <w:r w:rsidR="0096075C">
        <w:rPr>
          <w:rFonts w:eastAsia="Times New Roman" w:cs="Times New Roman"/>
          <w:bCs/>
        </w:rPr>
        <w:t xml:space="preserve">Cristina </w:t>
      </w:r>
      <w:bookmarkStart w:id="0" w:name="_GoBack"/>
      <w:bookmarkEnd w:id="0"/>
      <w:r w:rsidRPr="0042079A">
        <w:rPr>
          <w:rFonts w:eastAsia="Times New Roman" w:cs="Times New Roman"/>
          <w:bCs/>
        </w:rPr>
        <w:t xml:space="preserve">Yamagami. São Paulo: Boitempo, 2013. </w:t>
      </w:r>
      <w:r w:rsidR="00DC0012" w:rsidRPr="0042079A">
        <w:rPr>
          <w:rFonts w:eastAsia="Times New Roman" w:cs="Times New Roman"/>
          <w:bCs/>
        </w:rPr>
        <w:t>164p.</w:t>
      </w:r>
    </w:p>
    <w:p w14:paraId="396A36B3" w14:textId="134ED0B9" w:rsidR="00353094" w:rsidRPr="0042079A" w:rsidRDefault="00353094" w:rsidP="00DC0012">
      <w:pPr>
        <w:spacing w:after="0"/>
        <w:ind w:left="284" w:hanging="284"/>
        <w:jc w:val="both"/>
        <w:rPr>
          <w:rFonts w:eastAsia="Times New Roman" w:cs="Times New Roman"/>
        </w:rPr>
      </w:pPr>
      <w:r w:rsidRPr="0042079A">
        <w:rPr>
          <w:rFonts w:eastAsia="Times New Roman" w:cs="Times New Roman"/>
          <w:bCs/>
        </w:rPr>
        <w:t>JOHNSON</w:t>
      </w:r>
      <w:r w:rsidRPr="0042079A">
        <w:rPr>
          <w:rFonts w:eastAsia="Times New Roman" w:cs="Times New Roman"/>
        </w:rPr>
        <w:t xml:space="preserve">, </w:t>
      </w:r>
      <w:r w:rsidRPr="0042079A">
        <w:rPr>
          <w:rFonts w:eastAsia="Times New Roman" w:cs="Times New Roman"/>
          <w:bCs/>
        </w:rPr>
        <w:t>Steven</w:t>
      </w:r>
      <w:r w:rsidRPr="0042079A">
        <w:rPr>
          <w:rFonts w:eastAsia="Times New Roman" w:cs="Times New Roman"/>
        </w:rPr>
        <w:t xml:space="preserve">. </w:t>
      </w:r>
      <w:r w:rsidRPr="0042079A">
        <w:rPr>
          <w:rFonts w:eastAsia="Times New Roman" w:cs="Times New Roman"/>
          <w:b/>
          <w:bCs/>
        </w:rPr>
        <w:t xml:space="preserve">Cultura da interface: </w:t>
      </w:r>
      <w:r w:rsidRPr="0042079A">
        <w:rPr>
          <w:rFonts w:eastAsia="Times New Roman" w:cs="Times New Roman"/>
        </w:rPr>
        <w:t>como o computador transforma nos</w:t>
      </w:r>
      <w:r w:rsidR="00C020DD" w:rsidRPr="0042079A">
        <w:rPr>
          <w:rFonts w:eastAsia="Times New Roman" w:cs="Times New Roman"/>
        </w:rPr>
        <w:t>sa maneira de criar e comunicar</w:t>
      </w:r>
      <w:r w:rsidRPr="0042079A">
        <w:rPr>
          <w:rFonts w:eastAsia="Times New Roman" w:cs="Times New Roman"/>
        </w:rPr>
        <w:t xml:space="preserve">. </w:t>
      </w:r>
      <w:r w:rsidR="00C020DD" w:rsidRPr="0042079A">
        <w:rPr>
          <w:rFonts w:eastAsia="Times New Roman" w:cs="Times New Roman"/>
        </w:rPr>
        <w:t xml:space="preserve">Trad. </w:t>
      </w:r>
      <w:r w:rsidRPr="0042079A">
        <w:rPr>
          <w:rFonts w:eastAsia="Times New Roman" w:cs="Times New Roman"/>
        </w:rPr>
        <w:t>Mar</w:t>
      </w:r>
      <w:r w:rsidR="00C020DD" w:rsidRPr="0042079A">
        <w:rPr>
          <w:rFonts w:eastAsia="Times New Roman" w:cs="Times New Roman"/>
        </w:rPr>
        <w:t>ia Luiza X. de A. Borges</w:t>
      </w:r>
      <w:r w:rsidRPr="0042079A">
        <w:rPr>
          <w:rFonts w:eastAsia="Times New Roman" w:cs="Times New Roman"/>
        </w:rPr>
        <w:t>. Rio de Janeiro: J</w:t>
      </w:r>
      <w:r w:rsidR="00DC0012" w:rsidRPr="0042079A">
        <w:rPr>
          <w:rFonts w:eastAsia="Times New Roman" w:cs="Times New Roman"/>
        </w:rPr>
        <w:t>orge Zahar, 2001. 189</w:t>
      </w:r>
      <w:r w:rsidRPr="0042079A">
        <w:rPr>
          <w:rFonts w:eastAsia="Times New Roman" w:cs="Times New Roman"/>
        </w:rPr>
        <w:t>p. (Coleção Interface).</w:t>
      </w:r>
    </w:p>
    <w:p w14:paraId="03F49F50" w14:textId="77777777" w:rsidR="00353094" w:rsidRPr="0042079A" w:rsidRDefault="00353094" w:rsidP="00DC0012">
      <w:pPr>
        <w:spacing w:after="0"/>
        <w:jc w:val="both"/>
        <w:rPr>
          <w:rFonts w:eastAsia="Times New Roman" w:cs="Times New Roman"/>
        </w:rPr>
      </w:pPr>
    </w:p>
    <w:p w14:paraId="54BAF004" w14:textId="77777777" w:rsidR="00721097" w:rsidRDefault="00721097" w:rsidP="00DC0012">
      <w:pPr>
        <w:spacing w:after="0"/>
        <w:jc w:val="both"/>
        <w:rPr>
          <w:rFonts w:eastAsia="Times New Roman" w:cs="Times New Roman"/>
          <w:b/>
        </w:rPr>
      </w:pPr>
    </w:p>
    <w:p w14:paraId="06C55E39" w14:textId="77777777" w:rsidR="00FE2B8F" w:rsidRPr="0042079A" w:rsidRDefault="00FE2B8F" w:rsidP="00DC0012">
      <w:pPr>
        <w:spacing w:after="0"/>
        <w:jc w:val="both"/>
        <w:rPr>
          <w:rFonts w:eastAsia="Times New Roman" w:cs="Times New Roman"/>
          <w:b/>
        </w:rPr>
      </w:pPr>
      <w:r w:rsidRPr="0042079A">
        <w:rPr>
          <w:rFonts w:eastAsia="Times New Roman" w:cs="Times New Roman"/>
          <w:b/>
        </w:rPr>
        <w:t>Complementar</w:t>
      </w:r>
    </w:p>
    <w:p w14:paraId="5CBC5DE3" w14:textId="77777777" w:rsidR="00FE2B8F" w:rsidRDefault="00FE2B8F" w:rsidP="00DC0012">
      <w:pPr>
        <w:spacing w:after="0"/>
        <w:ind w:left="284" w:hanging="284"/>
        <w:rPr>
          <w:rFonts w:ascii="Times" w:eastAsia="Times New Roman" w:hAnsi="Times" w:cs="Times New Roman"/>
          <w:lang w:eastAsia="en-US"/>
        </w:rPr>
      </w:pPr>
    </w:p>
    <w:p w14:paraId="6DB60690" w14:textId="77777777" w:rsidR="0042079A" w:rsidRPr="0042079A" w:rsidRDefault="0042079A" w:rsidP="00DC0012">
      <w:pPr>
        <w:spacing w:after="0"/>
        <w:ind w:left="284" w:hanging="284"/>
        <w:rPr>
          <w:rFonts w:ascii="Times" w:eastAsia="Times New Roman" w:hAnsi="Times" w:cs="Times New Roman"/>
          <w:vanish/>
          <w:lang w:eastAsia="en-US"/>
        </w:rPr>
      </w:pPr>
    </w:p>
    <w:p w14:paraId="567AF509" w14:textId="77777777" w:rsidR="00353094" w:rsidRPr="0042079A" w:rsidRDefault="00353094" w:rsidP="00DC0012">
      <w:pPr>
        <w:spacing w:after="0"/>
        <w:ind w:left="284" w:hanging="284"/>
        <w:jc w:val="both"/>
        <w:rPr>
          <w:rFonts w:eastAsia="Times New Roman" w:cs="Times New Roman"/>
        </w:rPr>
      </w:pPr>
      <w:r w:rsidRPr="0042079A">
        <w:rPr>
          <w:rFonts w:eastAsia="Times New Roman" w:cs="Times New Roman"/>
        </w:rPr>
        <w:t xml:space="preserve">BRASIL. Ministério da Educação e do Desporto. Secretaria de Educação Fundamental. </w:t>
      </w:r>
      <w:r w:rsidRPr="0042079A">
        <w:rPr>
          <w:rFonts w:eastAsia="Times New Roman" w:cs="Times New Roman"/>
          <w:b/>
          <w:bCs/>
        </w:rPr>
        <w:t xml:space="preserve">Parametros curriculares nacionais. </w:t>
      </w:r>
      <w:r w:rsidRPr="0042079A">
        <w:rPr>
          <w:rFonts w:eastAsia="Times New Roman" w:cs="Times New Roman"/>
        </w:rPr>
        <w:t>Brasilia: MEC, 1997. v.1. 126 p. Vol. I (Introdução); Vol. II (Língua Portuguesa); Vol. VIII Temas tranversais e Ética.</w:t>
      </w:r>
    </w:p>
    <w:p w14:paraId="7C8102D3" w14:textId="77777777" w:rsidR="00353094" w:rsidRPr="0042079A" w:rsidRDefault="00353094" w:rsidP="00DC0012">
      <w:pPr>
        <w:spacing w:after="0"/>
        <w:ind w:left="284" w:hanging="284"/>
        <w:rPr>
          <w:rFonts w:ascii="Times" w:eastAsia="Times New Roman" w:hAnsi="Times" w:cs="Times New Roman"/>
          <w:vanish/>
          <w:lang w:eastAsia="en-US"/>
        </w:rPr>
      </w:pPr>
      <w:r w:rsidRPr="0042079A">
        <w:rPr>
          <w:rFonts w:eastAsia="Times New Roman" w:cs="Times New Roman"/>
        </w:rPr>
        <w:t xml:space="preserve">CORRÊA, Manoel Luiz Gonçalves. </w:t>
      </w:r>
      <w:r w:rsidRPr="0042079A">
        <w:rPr>
          <w:rFonts w:eastAsia="Times New Roman" w:cs="Times New Roman"/>
          <w:b/>
          <w:bCs/>
        </w:rPr>
        <w:t xml:space="preserve">Linguagem e comunicação social: </w:t>
      </w:r>
      <w:r w:rsidRPr="0042079A">
        <w:rPr>
          <w:rFonts w:eastAsia="Times New Roman" w:cs="Times New Roman"/>
        </w:rPr>
        <w:t>visões da linguística moderna. São Paulo: Parábola, 2002. 103 p. (Linguagem; v.2).</w:t>
      </w:r>
    </w:p>
    <w:p w14:paraId="7C56490B" w14:textId="77777777" w:rsidR="00353094" w:rsidRPr="0042079A" w:rsidRDefault="00353094" w:rsidP="00DC0012">
      <w:pPr>
        <w:spacing w:after="0"/>
        <w:ind w:left="284" w:hanging="284"/>
        <w:jc w:val="both"/>
        <w:rPr>
          <w:rFonts w:eastAsia="Times New Roman" w:cs="Times New Roman"/>
          <w:bCs/>
        </w:rPr>
      </w:pPr>
    </w:p>
    <w:p w14:paraId="05D2977D" w14:textId="77777777" w:rsidR="00FE2B8F" w:rsidRPr="0042079A" w:rsidRDefault="00FE2B8F" w:rsidP="00DC0012">
      <w:pPr>
        <w:spacing w:after="0"/>
        <w:ind w:left="284" w:hanging="284"/>
        <w:jc w:val="both"/>
        <w:rPr>
          <w:rFonts w:eastAsia="Times New Roman" w:cs="Times New Roman"/>
        </w:rPr>
      </w:pPr>
      <w:r w:rsidRPr="0042079A">
        <w:rPr>
          <w:rFonts w:eastAsia="Times New Roman" w:cs="Times New Roman"/>
          <w:bCs/>
        </w:rPr>
        <w:t>FERRARA</w:t>
      </w:r>
      <w:r w:rsidRPr="0042079A">
        <w:rPr>
          <w:rFonts w:eastAsia="Times New Roman" w:cs="Times New Roman"/>
        </w:rPr>
        <w:t xml:space="preserve">, </w:t>
      </w:r>
      <w:r w:rsidRPr="0042079A">
        <w:rPr>
          <w:rFonts w:eastAsia="Times New Roman" w:cs="Times New Roman"/>
          <w:bCs/>
        </w:rPr>
        <w:t>Lucrécia</w:t>
      </w:r>
      <w:r w:rsidRPr="0042079A">
        <w:rPr>
          <w:rFonts w:eastAsia="Times New Roman" w:cs="Times New Roman"/>
        </w:rPr>
        <w:t xml:space="preserve"> D'Aléssio. </w:t>
      </w:r>
      <w:r w:rsidRPr="0042079A">
        <w:rPr>
          <w:rFonts w:eastAsia="Times New Roman" w:cs="Times New Roman"/>
          <w:b/>
          <w:bCs/>
        </w:rPr>
        <w:t xml:space="preserve">A estratégia dos signos: </w:t>
      </w:r>
      <w:r w:rsidRPr="0042079A">
        <w:rPr>
          <w:rFonts w:eastAsia="Times New Roman" w:cs="Times New Roman"/>
        </w:rPr>
        <w:t>Linguagem, espaço, ambiente urbano. São Paulo: Perspectiva, c1981. 192 p. (Coleção Estudos, 79).</w:t>
      </w:r>
    </w:p>
    <w:p w14:paraId="693AF402" w14:textId="77777777" w:rsidR="00AC75AB" w:rsidRPr="0042079A" w:rsidRDefault="00AC75AB" w:rsidP="00DC0012">
      <w:pPr>
        <w:spacing w:after="0"/>
        <w:ind w:left="284" w:hanging="284"/>
        <w:jc w:val="both"/>
        <w:rPr>
          <w:rFonts w:eastAsia="Times New Roman" w:cs="Times New Roman"/>
        </w:rPr>
      </w:pPr>
      <w:r w:rsidRPr="0042079A">
        <w:rPr>
          <w:rFonts w:eastAsia="Times New Roman" w:cs="Times New Roman"/>
        </w:rPr>
        <w:t xml:space="preserve">SANTOS, Milton, 1926-2001. </w:t>
      </w:r>
      <w:r w:rsidRPr="0042079A">
        <w:rPr>
          <w:rFonts w:eastAsia="Times New Roman" w:cs="Times New Roman"/>
          <w:b/>
          <w:bCs/>
        </w:rPr>
        <w:t xml:space="preserve">Por uma outra globalização: </w:t>
      </w:r>
      <w:r w:rsidRPr="0042079A">
        <w:rPr>
          <w:rFonts w:eastAsia="Times New Roman" w:cs="Times New Roman"/>
        </w:rPr>
        <w:t>do pensamento único à consciência universal. 13 ed. Rio de Janeiro: Record, 2006. 174 p.</w:t>
      </w:r>
    </w:p>
    <w:p w14:paraId="6330622C" w14:textId="77777777" w:rsidR="00353094" w:rsidRPr="0042079A" w:rsidRDefault="00353094" w:rsidP="00DC0012">
      <w:pPr>
        <w:spacing w:after="0"/>
        <w:ind w:left="284" w:hanging="284"/>
        <w:jc w:val="both"/>
        <w:rPr>
          <w:rFonts w:eastAsia="Times New Roman" w:cs="Times New Roman"/>
        </w:rPr>
      </w:pPr>
    </w:p>
    <w:sectPr w:rsidR="00353094" w:rsidRPr="0042079A" w:rsidSect="00546BEC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A6A5A"/>
    <w:multiLevelType w:val="hybridMultilevel"/>
    <w:tmpl w:val="7C32E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C5E"/>
    <w:rsid w:val="00042448"/>
    <w:rsid w:val="0004255F"/>
    <w:rsid w:val="00045670"/>
    <w:rsid w:val="000725BB"/>
    <w:rsid w:val="00081C92"/>
    <w:rsid w:val="00084B2A"/>
    <w:rsid w:val="00092B7C"/>
    <w:rsid w:val="00096904"/>
    <w:rsid w:val="000A74AC"/>
    <w:rsid w:val="000C6D83"/>
    <w:rsid w:val="000D2C0E"/>
    <w:rsid w:val="000D46E5"/>
    <w:rsid w:val="000F6633"/>
    <w:rsid w:val="001021B7"/>
    <w:rsid w:val="001021F4"/>
    <w:rsid w:val="00123129"/>
    <w:rsid w:val="00127043"/>
    <w:rsid w:val="00153010"/>
    <w:rsid w:val="00163A33"/>
    <w:rsid w:val="001A0C86"/>
    <w:rsid w:val="001D2853"/>
    <w:rsid w:val="001D7522"/>
    <w:rsid w:val="002050C5"/>
    <w:rsid w:val="002359EF"/>
    <w:rsid w:val="00247D3F"/>
    <w:rsid w:val="00253F93"/>
    <w:rsid w:val="002668B2"/>
    <w:rsid w:val="0029322C"/>
    <w:rsid w:val="002C3223"/>
    <w:rsid w:val="002D701D"/>
    <w:rsid w:val="00353094"/>
    <w:rsid w:val="003535F6"/>
    <w:rsid w:val="003767A4"/>
    <w:rsid w:val="003B77C1"/>
    <w:rsid w:val="003C360E"/>
    <w:rsid w:val="003E2F2F"/>
    <w:rsid w:val="003F03E9"/>
    <w:rsid w:val="0042079A"/>
    <w:rsid w:val="004207E8"/>
    <w:rsid w:val="00456CBA"/>
    <w:rsid w:val="00463CAA"/>
    <w:rsid w:val="004E7AAC"/>
    <w:rsid w:val="004E7ACE"/>
    <w:rsid w:val="00523A78"/>
    <w:rsid w:val="0054257A"/>
    <w:rsid w:val="00546BEC"/>
    <w:rsid w:val="00557837"/>
    <w:rsid w:val="005663FD"/>
    <w:rsid w:val="005701B2"/>
    <w:rsid w:val="00570387"/>
    <w:rsid w:val="00580B14"/>
    <w:rsid w:val="0059299C"/>
    <w:rsid w:val="00596DE3"/>
    <w:rsid w:val="005A754B"/>
    <w:rsid w:val="005C6698"/>
    <w:rsid w:val="005D1A71"/>
    <w:rsid w:val="006149FB"/>
    <w:rsid w:val="00627268"/>
    <w:rsid w:val="006538C7"/>
    <w:rsid w:val="00656C02"/>
    <w:rsid w:val="00674783"/>
    <w:rsid w:val="0069053B"/>
    <w:rsid w:val="006D6BA9"/>
    <w:rsid w:val="006E7416"/>
    <w:rsid w:val="006F7048"/>
    <w:rsid w:val="00721097"/>
    <w:rsid w:val="0072483B"/>
    <w:rsid w:val="00752287"/>
    <w:rsid w:val="00782675"/>
    <w:rsid w:val="00795DBF"/>
    <w:rsid w:val="007A3F99"/>
    <w:rsid w:val="007A4C5E"/>
    <w:rsid w:val="007B7B48"/>
    <w:rsid w:val="007E58D5"/>
    <w:rsid w:val="00811ACC"/>
    <w:rsid w:val="008355D3"/>
    <w:rsid w:val="0086088D"/>
    <w:rsid w:val="00867D14"/>
    <w:rsid w:val="00867D3D"/>
    <w:rsid w:val="0088130B"/>
    <w:rsid w:val="008D3891"/>
    <w:rsid w:val="008E6E65"/>
    <w:rsid w:val="009109C9"/>
    <w:rsid w:val="009447A9"/>
    <w:rsid w:val="0096075C"/>
    <w:rsid w:val="00983DF2"/>
    <w:rsid w:val="009A02D2"/>
    <w:rsid w:val="009A3E4D"/>
    <w:rsid w:val="009A58F2"/>
    <w:rsid w:val="009B63AC"/>
    <w:rsid w:val="009C29BD"/>
    <w:rsid w:val="009D40C3"/>
    <w:rsid w:val="009E6118"/>
    <w:rsid w:val="00A253B3"/>
    <w:rsid w:val="00A5141E"/>
    <w:rsid w:val="00A60475"/>
    <w:rsid w:val="00A7363F"/>
    <w:rsid w:val="00A85EAB"/>
    <w:rsid w:val="00A9622E"/>
    <w:rsid w:val="00AB0F7C"/>
    <w:rsid w:val="00AC75AB"/>
    <w:rsid w:val="00B05111"/>
    <w:rsid w:val="00B10FBD"/>
    <w:rsid w:val="00B4046F"/>
    <w:rsid w:val="00B51A70"/>
    <w:rsid w:val="00BB55A3"/>
    <w:rsid w:val="00BC5775"/>
    <w:rsid w:val="00BC7C83"/>
    <w:rsid w:val="00BD2DD0"/>
    <w:rsid w:val="00BF032D"/>
    <w:rsid w:val="00BF18A9"/>
    <w:rsid w:val="00C0110D"/>
    <w:rsid w:val="00C020DD"/>
    <w:rsid w:val="00C108A1"/>
    <w:rsid w:val="00C23C57"/>
    <w:rsid w:val="00C30FDC"/>
    <w:rsid w:val="00C5189F"/>
    <w:rsid w:val="00C570B8"/>
    <w:rsid w:val="00C6118D"/>
    <w:rsid w:val="00C84A52"/>
    <w:rsid w:val="00CB785F"/>
    <w:rsid w:val="00CD0508"/>
    <w:rsid w:val="00CD3D75"/>
    <w:rsid w:val="00CF2B89"/>
    <w:rsid w:val="00D01619"/>
    <w:rsid w:val="00D07F03"/>
    <w:rsid w:val="00D61472"/>
    <w:rsid w:val="00D74980"/>
    <w:rsid w:val="00D777C4"/>
    <w:rsid w:val="00D9287F"/>
    <w:rsid w:val="00DB7143"/>
    <w:rsid w:val="00DC0012"/>
    <w:rsid w:val="00DC0D84"/>
    <w:rsid w:val="00DD7D33"/>
    <w:rsid w:val="00E8140C"/>
    <w:rsid w:val="00E83B8F"/>
    <w:rsid w:val="00EA2ED7"/>
    <w:rsid w:val="00EA588B"/>
    <w:rsid w:val="00EA5E44"/>
    <w:rsid w:val="00EC4F4F"/>
    <w:rsid w:val="00EE45E9"/>
    <w:rsid w:val="00F02E0A"/>
    <w:rsid w:val="00F435FA"/>
    <w:rsid w:val="00F61BF1"/>
    <w:rsid w:val="00FC4D4E"/>
    <w:rsid w:val="00FD262C"/>
    <w:rsid w:val="00FD7181"/>
    <w:rsid w:val="00FE2B8F"/>
    <w:rsid w:val="00FE53C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7C55B0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styleId="NormalWeb">
    <w:name w:val="Normal (Web)"/>
    <w:basedOn w:val="Normal"/>
    <w:uiPriority w:val="99"/>
    <w:unhideWhenUsed/>
    <w:rsid w:val="007A4C5E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7A4C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C5E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C5E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A0C8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D75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unhideWhenUsed/>
    <w:rsid w:val="006538C7"/>
    <w:rPr>
      <w:rFonts w:ascii="Times New Roman" w:hAnsi="Times New Roman"/>
      <w:sz w:val="20"/>
      <w:vertAlign w:val="superscript"/>
    </w:rPr>
  </w:style>
  <w:style w:type="paragraph" w:styleId="NormalWeb">
    <w:name w:val="Normal (Web)"/>
    <w:basedOn w:val="Normal"/>
    <w:uiPriority w:val="99"/>
    <w:unhideWhenUsed/>
    <w:rsid w:val="007A4C5E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semiHidden/>
    <w:unhideWhenUsed/>
    <w:rsid w:val="007A4C5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4C5E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4C5E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1A0C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5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265</Words>
  <Characters>1512</Characters>
  <Application>Microsoft Macintosh Word</Application>
  <DocSecurity>0</DocSecurity>
  <Lines>12</Lines>
  <Paragraphs>3</Paragraphs>
  <ScaleCrop>false</ScaleCrop>
  <Company>usp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luciana  salazar salgado</dc:creator>
  <cp:keywords/>
  <dc:description/>
  <cp:lastModifiedBy>luciana  salazar salgado</cp:lastModifiedBy>
  <cp:revision>6</cp:revision>
  <cp:lastPrinted>2013-08-18T22:56:00Z</cp:lastPrinted>
  <dcterms:created xsi:type="dcterms:W3CDTF">2013-08-17T15:22:00Z</dcterms:created>
  <dcterms:modified xsi:type="dcterms:W3CDTF">2013-08-18T22:57:00Z</dcterms:modified>
</cp:coreProperties>
</file>